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1E2307FE"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r w:rsidR="00021DA5">
        <w:rPr>
          <w:sz w:val="24"/>
          <w:szCs w:val="24"/>
        </w:rPr>
        <w:t>http://github.com/Beacon-Heart</w:t>
      </w:r>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5"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0693FB70" w14:textId="77777777" w:rsidR="00623EAD" w:rsidRPr="008151CF" w:rsidRDefault="00623EAD" w:rsidP="00623EAD">
      <w:pPr>
        <w:spacing w:after="0" w:line="240" w:lineRule="auto"/>
        <w:rPr>
          <w:rFonts w:eastAsia="MS Minch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17" w:tgtFrame="_blank" w:history="1">
        <w:r w:rsidRPr="008151CF">
          <w:rPr>
            <w:rStyle w:val="Hyperlink"/>
            <w:spacing w:val="-1"/>
            <w:sz w:val="24"/>
            <w:szCs w:val="24"/>
            <w:shd w:val="clear" w:color="auto" w:fill="FFFFFF"/>
          </w:rPr>
          <w:t>LINK </w:t>
        </w:r>
      </w:hyperlink>
      <w:hyperlink r:id="rId18" w:tgtFrame="_blank" w:history="1">
        <w:r w:rsidRPr="008151CF">
          <w:rPr>
            <w:rStyle w:val="Hyperlink"/>
            <w:spacing w:val="-1"/>
            <w:sz w:val="24"/>
            <w:szCs w:val="24"/>
            <w:shd w:val="clear" w:color="auto" w:fill="FFFFFF"/>
          </w:rPr>
          <w:t>http://github.com/Beacon-Heart</w:t>
        </w:r>
      </w:hyperlink>
    </w:p>
    <w:p w14:paraId="3FA3B643" w14:textId="77777777" w:rsidR="00623EAD" w:rsidRDefault="00623EAD" w:rsidP="005817D4">
      <w:pPr>
        <w:pStyle w:val="NormalWeb"/>
        <w:shd w:val="clear" w:color="auto" w:fill="FFFFFF"/>
        <w:spacing w:before="0" w:beforeAutospacing="0" w:after="240" w:afterAutospacing="0"/>
        <w:rPr>
          <w:rFonts w:ascii="Segoe UI" w:hAnsi="Segoe UI" w:cs="Segoe UI"/>
          <w:color w:val="24292E"/>
        </w:rPr>
      </w:pP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9" w:history="1">
        <w:r w:rsidRPr="005817D4">
          <w:rPr>
            <w:rStyle w:val="Hyperlink"/>
            <w:rFonts w:ascii="Segoe UI" w:hAnsi="Segoe UI" w:cs="Segoe UI"/>
          </w:rPr>
          <w:t>site</w:t>
        </w:r>
      </w:hyperlink>
      <w:r>
        <w:rPr>
          <w:rFonts w:ascii="Segoe UI" w:hAnsi="Segoe UI" w:cs="Segoe UI"/>
          <w:color w:val="24292E"/>
        </w:rPr>
        <w:t> </w:t>
      </w:r>
      <w:hyperlink r:id="rId20"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3"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4" w:history="1">
        <w:r>
          <w:rPr>
            <w:rStyle w:val="Hyperlink"/>
            <w:rFonts w:ascii="Segoe UI" w:hAnsi="Segoe UI" w:cs="Segoe UI"/>
            <w:color w:val="0366D6"/>
          </w:rPr>
          <w:t>http://www.investopedia.com/terms/k/k-percent-rule.asp</w:t>
        </w:r>
      </w:hyperlink>
    </w:p>
    <w:p w14:paraId="5336A5EA" w14:textId="28DE9979" w:rsidR="005817D4" w:rsidRPr="00623EAD" w:rsidRDefault="005817D4" w:rsidP="00623EA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5"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0D4B3C57">
            <wp:extent cx="5943600" cy="2545080"/>
            <wp:effectExtent l="0" t="0" r="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 xml:space="preserve">Crypto economics needs a universal syntax lexicon digital base Artificial Intelligence A.I., quantum blockchain heartbeat beacon to synchronize, sample tokenized commodities across a stochastically harmonized UTZ </w:t>
      </w:r>
      <w:r w:rsidRPr="00712C54">
        <w:rPr>
          <w:rStyle w:val="Strong"/>
          <w:rFonts w:ascii="Georgia" w:hAnsi="Georgia"/>
          <w:spacing w:val="-1"/>
          <w:shd w:val="clear" w:color="auto" w:fill="FFFFFF"/>
        </w:rPr>
        <w:lastRenderedPageBreak/>
        <w:t>Universal Time Zone supporting an Earth Intelligence Network EIN (see Robert David Steele’s proposal @ </w:t>
      </w:r>
      <w:hyperlink r:id="rId27"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5A274644" w:rsidR="006061D2" w:rsidRDefault="00651366"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2FBF7F5D" wp14:editId="7BFCB9FF">
            <wp:extent cx="5943600" cy="2487930"/>
            <wp:effectExtent l="0" t="0" r="0" b="762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_Banner_no_bord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179E5708" w14:textId="795C5D1C" w:rsidR="006061D2"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676CFD2C" w14:textId="77777777" w:rsidR="00623EAD" w:rsidRPr="00617E79" w:rsidRDefault="00623EAD" w:rsidP="00617E79">
      <w:pPr>
        <w:pStyle w:val="graf"/>
        <w:shd w:val="clear" w:color="auto" w:fill="FFFFFF"/>
        <w:spacing w:before="150" w:beforeAutospacing="0" w:after="0" w:afterAutospacing="0"/>
        <w:rPr>
          <w:rFonts w:ascii="Georgia" w:hAnsi="Georgia"/>
          <w:spacing w:val="-1"/>
        </w:rPr>
      </w:pP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w:t>
      </w:r>
      <w:proofErr w:type="gramStart"/>
      <w:r w:rsidRPr="006061D2">
        <w:rPr>
          <w:rFonts w:ascii="Arial" w:hAnsi="Arial" w:cs="Arial"/>
          <w:b/>
          <w:bCs/>
          <w:color w:val="222222"/>
        </w:rPr>
        <w:t>. .</w:t>
      </w:r>
      <w:proofErr w:type="gramEnd"/>
    </w:p>
    <w:p w14:paraId="3BB76B21" w14:textId="2AE44218" w:rsidR="001B2352" w:rsidRDefault="00ED6D0A" w:rsidP="006061D2">
      <w:pPr>
        <w:rPr>
          <w:rFonts w:ascii="Arial" w:hAnsi="Arial" w:cs="Arial"/>
          <w:b/>
          <w:bCs/>
          <w:color w:val="222222"/>
        </w:rPr>
      </w:pPr>
      <w:r>
        <w:rPr>
          <w:rFonts w:ascii="Arial" w:hAnsi="Arial" w:cs="Arial"/>
          <w:b/>
          <w:bCs/>
          <w:noProof/>
          <w:color w:val="222222"/>
        </w:rPr>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Pr="006E7AA6" w:rsidRDefault="001B2352" w:rsidP="006061D2">
      <w:pPr>
        <w:rPr>
          <w:rFonts w:ascii="Arial" w:hAnsi="Arial" w:cs="Arial"/>
          <w:b/>
          <w:bCs/>
          <w:color w:val="222222"/>
          <w14:textOutline w14:w="25400" w14:cap="rnd" w14:cmpd="sng" w14:algn="ctr">
            <w14:solidFill>
              <w14:schemeClr w14:val="tx1"/>
            </w14:solidFill>
            <w14:prstDash w14:val="solid"/>
            <w14:bevel/>
          </w14:textOutline>
        </w:rPr>
      </w:pPr>
      <w:r>
        <w:rPr>
          <w:rFonts w:ascii="Arial" w:hAnsi="Arial" w:cs="Arial"/>
          <w:b/>
          <w:bCs/>
          <w:noProof/>
          <w:color w:val="222222"/>
        </w:rPr>
        <w:lastRenderedPageBreak/>
        <w:drawing>
          <wp:inline distT="0" distB="0" distL="0" distR="0" wp14:anchorId="762F61D8" wp14:editId="04939F47">
            <wp:extent cx="5943600" cy="4817745"/>
            <wp:effectExtent l="19050" t="19050" r="19050" b="2095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17745"/>
                    </a:xfrm>
                    <a:prstGeom prst="rect">
                      <a:avLst/>
                    </a:prstGeom>
                    <a:ln>
                      <a:solidFill>
                        <a:schemeClr val="accent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1"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2"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2E522BE1"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7"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8"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9"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0"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2"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3"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4"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5"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484B9B" w:rsidP="00221157">
      <w:pPr>
        <w:pStyle w:val="NormalWeb"/>
        <w:shd w:val="clear" w:color="auto" w:fill="FEFEFE"/>
        <w:rPr>
          <w:rFonts w:ascii="Arial" w:hAnsi="Arial" w:cs="Arial"/>
          <w:color w:val="333333"/>
          <w:lang w:val="en"/>
        </w:rPr>
      </w:pPr>
      <w:hyperlink r:id="rId4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484B9B" w:rsidP="00BF547B">
      <w:pPr>
        <w:rPr>
          <w:rStyle w:val="Strong"/>
          <w:rFonts w:ascii="Arial" w:hAnsi="Arial" w:cs="Arial"/>
          <w:color w:val="000000" w:themeColor="text1"/>
          <w:sz w:val="20"/>
          <w:szCs w:val="20"/>
        </w:rPr>
      </w:pPr>
      <w:hyperlink r:id="rId52"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6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2"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484B9B" w:rsidP="00F26749">
      <w:pPr>
        <w:rPr>
          <w:rFonts w:ascii="Arial" w:eastAsia="Times New Roman" w:hAnsi="Arial" w:cs="Arial"/>
          <w:color w:val="252525"/>
          <w:sz w:val="21"/>
          <w:szCs w:val="21"/>
        </w:rPr>
      </w:pPr>
      <w:hyperlink r:id="rId6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60D55EB9" w:rsidR="001738C0" w:rsidRDefault="00012915"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749FCCD3" wp14:editId="69C2BFE8">
            <wp:extent cx="5943600" cy="445770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F9A29F9" w14:textId="2B4AEBA3" w:rsidR="00012915" w:rsidRDefault="00012915" w:rsidP="0074278A">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5A369327" w14:textId="743E8CA6" w:rsidR="00606426" w:rsidRDefault="009071B7" w:rsidP="0074278A">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6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7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7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3"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p w14:paraId="2AD8EB90" w14:textId="3A73F155" w:rsidR="00012915" w:rsidRDefault="00012915" w:rsidP="0074278A">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GITHUB: </w:t>
      </w:r>
      <w:hyperlink r:id="rId74" w:history="1">
        <w:r w:rsidR="00ED6D0A" w:rsidRPr="002E3005">
          <w:rPr>
            <w:rStyle w:val="Hyperlink"/>
            <w:rFonts w:ascii="Segoe UI" w:hAnsi="Segoe UI" w:cs="Segoe UI"/>
            <w:shd w:val="clear" w:color="auto" w:fill="FFFFFF"/>
          </w:rPr>
          <w:t>http://github.com/Beacon-Heart</w:t>
        </w:r>
      </w:hyperlink>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lastRenderedPageBreak/>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The Heart Beacon Cycle Time — Space Meter USPTO 13/573,002 is an Adaptive Procedural Template: Use Case: Eco Economic Epoch Heartbeats for the programmable economy. </w:t>
      </w:r>
    </w:p>
    <w:p w14:paraId="33FF442D"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62E73721"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77777777" w:rsidR="00ED6D0A" w:rsidRDefault="00ED6D0A" w:rsidP="00ED6D0A">
      <w:pPr>
        <w:shd w:val="clear" w:color="auto" w:fill="FFFFFF"/>
        <w:rPr>
          <w:rFonts w:ascii="inherit" w:hAnsi="inherit" w:cs="Segoe UI Historic"/>
          <w:color w:val="050505"/>
          <w:sz w:val="23"/>
          <w:szCs w:val="23"/>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76" w:tgtFrame="_blank" w:history="1">
        <w:r>
          <w:rPr>
            <w:rStyle w:val="Hyperlink"/>
            <w:rFonts w:ascii="inherit" w:hAnsi="inherit" w:cs="Segoe UI Historic"/>
            <w:sz w:val="23"/>
            <w:szCs w:val="23"/>
            <w:u w:val="none"/>
            <w:bdr w:val="none" w:sz="0" w:space="0" w:color="auto" w:frame="1"/>
          </w:rPr>
          <w:t>http://github.com/Beacon-Heart</w:t>
        </w:r>
      </w:hyperlink>
    </w:p>
    <w:p w14:paraId="7D349348" w14:textId="77777777" w:rsidR="00ED6D0A" w:rsidRDefault="00484B9B" w:rsidP="00ED6D0A">
      <w:pPr>
        <w:shd w:val="clear" w:color="auto" w:fill="FFFFFF"/>
        <w:rPr>
          <w:rFonts w:ascii="inherit" w:hAnsi="inherit" w:cs="Segoe UI Historic"/>
          <w:color w:val="050505"/>
          <w:sz w:val="23"/>
          <w:szCs w:val="23"/>
        </w:rPr>
      </w:pPr>
      <w:hyperlink r:id="rId77"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49DE3F96" w14:textId="77777777" w:rsidR="00ED6D0A" w:rsidRDefault="00ED6D0A" w:rsidP="0074278A">
      <w:pPr>
        <w:spacing w:before="100" w:beforeAutospacing="1" w:after="100" w:afterAutospacing="1"/>
        <w:rPr>
          <w:rFonts w:ascii="Segoe UI" w:hAnsi="Segoe UI" w:cs="Segoe UI"/>
          <w:color w:val="24292E"/>
          <w:shd w:val="clear" w:color="auto" w:fill="FFFFFF"/>
        </w:rPr>
      </w:pPr>
    </w:p>
    <w:p w14:paraId="2D731475" w14:textId="77777777" w:rsidR="00ED6D0A" w:rsidRPr="00012915" w:rsidRDefault="00ED6D0A" w:rsidP="0074278A">
      <w:pPr>
        <w:spacing w:before="100" w:beforeAutospacing="1" w:after="100" w:afterAutospacing="1"/>
        <w:rPr>
          <w:rFonts w:ascii="Arial" w:hAnsi="Arial" w:cs="Arial"/>
          <w:color w:val="222222"/>
          <w:sz w:val="21"/>
          <w:szCs w:val="21"/>
        </w:rPr>
      </w:pPr>
    </w:p>
    <w:sectPr w:rsidR="00ED6D0A" w:rsidRPr="000129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84B9B"/>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E7AA6"/>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github.com/Beacon-Heart" TargetMode="External"/><Relationship Id="rId26" Type="http://schemas.openxmlformats.org/officeDocument/2006/relationships/image" Target="media/image3.jpg"/><Relationship Id="rId39" Type="http://schemas.openxmlformats.org/officeDocument/2006/relationships/hyperlink" Target="https://www.facebook.com/hashtag/algorithms?hc_location=ufi" TargetMode="External"/><Relationship Id="rId21" Type="http://schemas.openxmlformats.org/officeDocument/2006/relationships/hyperlink" Target="https://bit.ly/2s6Fnav" TargetMode="External"/><Relationship Id="rId34" Type="http://schemas.openxmlformats.org/officeDocument/2006/relationships/hyperlink" Target="https://www.facebook.com/hashtag/internet?source=feed_text&amp;epa=HASHTAG" TargetMode="External"/><Relationship Id="rId42" Type="http://schemas.openxmlformats.org/officeDocument/2006/relationships/hyperlink" Target="http://sawconcepts.com/index/id4.html" TargetMode="External"/><Relationship Id="rId47" Type="http://schemas.openxmlformats.org/officeDocument/2006/relationships/hyperlink" Target="https://twitter.com/hashtag/RESET?src=hash" TargetMode="External"/><Relationship Id="rId50" Type="http://schemas.openxmlformats.org/officeDocument/2006/relationships/hyperlink" Target="https://twitter.com/hashtag/econometrics?src=hash" TargetMode="External"/><Relationship Id="rId55" Type="http://schemas.openxmlformats.org/officeDocument/2006/relationships/hyperlink" Target="https://investopedia.com/terms/d/demurrage.asp" TargetMode="External"/><Relationship Id="rId63" Type="http://schemas.openxmlformats.org/officeDocument/2006/relationships/hyperlink" Target="http://sawconcepts.com/index/id44.html" TargetMode="External"/><Relationship Id="rId68" Type="http://schemas.openxmlformats.org/officeDocument/2006/relationships/hyperlink" Target="https://en.wikipedia.org/wiki/Bit" TargetMode="External"/><Relationship Id="rId7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Photon"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5.jpg"/><Relationship Id="rId11" Type="http://schemas.openxmlformats.org/officeDocument/2006/relationships/hyperlink" Target="https://github.com/Beacon-Heart/Heart_Beacon" TargetMode="External"/><Relationship Id="rId24" Type="http://schemas.openxmlformats.org/officeDocument/2006/relationships/hyperlink" Target="http://www.investopedia.com/terms/k/k-percent-rule.asp" TargetMode="External"/><Relationship Id="rId32" Type="http://schemas.openxmlformats.org/officeDocument/2006/relationships/hyperlink" Target="https://www.facebook.com/hashtag/money?source=feed_text&amp;epa=HASHTAG" TargetMode="External"/><Relationship Id="rId37" Type="http://schemas.openxmlformats.org/officeDocument/2006/relationships/hyperlink" Target="https://www.facebook.com/hashtag/blockchain?hc_location=ufi" TargetMode="External"/><Relationship Id="rId40" Type="http://schemas.openxmlformats.org/officeDocument/2006/relationships/hyperlink" Target="https://www.developcoins.com/blockchain-consensus-algorithms" TargetMode="External"/><Relationship Id="rId45" Type="http://schemas.openxmlformats.org/officeDocument/2006/relationships/hyperlink" Target="http://sawconcepts.com/index/id9.html" TargetMode="External"/><Relationship Id="rId53" Type="http://schemas.openxmlformats.org/officeDocument/2006/relationships/image" Target="media/image11.jpg"/><Relationship Id="rId58" Type="http://schemas.openxmlformats.org/officeDocument/2006/relationships/image" Target="media/image12.jpg"/><Relationship Id="rId66" Type="http://schemas.openxmlformats.org/officeDocument/2006/relationships/hyperlink" Target="https://en.wikipedia.org/wiki/Quantum_computing" TargetMode="External"/><Relationship Id="rId74" Type="http://schemas.openxmlformats.org/officeDocument/2006/relationships/hyperlink" Target="http://github.com/Beacon-Hear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3.jpg"/><Relationship Id="rId10" Type="http://schemas.openxmlformats.org/officeDocument/2006/relationships/hyperlink" Target="http://www.linkedin.com/in/sawconcepts" TargetMode="External"/><Relationship Id="rId19" Type="http://schemas.openxmlformats.org/officeDocument/2006/relationships/hyperlink" Target="http://lawoftime.org" TargetMode="External"/><Relationship Id="rId31" Type="http://schemas.openxmlformats.org/officeDocument/2006/relationships/hyperlink" Target="https://www.facebook.com/hashtag/internet?source=feed_text&amp;epa=HASHTAG" TargetMode="External"/><Relationship Id="rId44" Type="http://schemas.openxmlformats.org/officeDocument/2006/relationships/hyperlink" Target="http://www.sawconcepts.com/index/id11.html" TargetMode="External"/><Relationship Id="rId52" Type="http://schemas.openxmlformats.org/officeDocument/2006/relationships/hyperlink" Target="http://sawconcepts.com/index/id22.html" TargetMode="External"/><Relationship Id="rId60" Type="http://schemas.openxmlformats.org/officeDocument/2006/relationships/hyperlink" Target="Source:" TargetMode="External"/><Relationship Id="rId65" Type="http://schemas.openxmlformats.org/officeDocument/2006/relationships/image" Target="media/image14.jpg"/><Relationship Id="rId73" Type="http://schemas.openxmlformats.org/officeDocument/2006/relationships/hyperlink" Target="https://en.wikipedia.org/wiki/Qubi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robertdavidsteele.com/" TargetMode="External"/><Relationship Id="rId27" Type="http://schemas.openxmlformats.org/officeDocument/2006/relationships/hyperlink" Target="http://robertdavidsteele.com/" TargetMode="External"/><Relationship Id="rId30" Type="http://schemas.openxmlformats.org/officeDocument/2006/relationships/image" Target="media/image6.jpg"/><Relationship Id="rId35" Type="http://schemas.openxmlformats.org/officeDocument/2006/relationships/hyperlink" Target="https://www.facebook.com/hashtag/money?source=feed_text&amp;epa=HASHTAG" TargetMode="External"/><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twitter.com/hashtag/RESET?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awconcepts.com/index/id44.html" TargetMode="External"/><Relationship Id="rId69" Type="http://schemas.openxmlformats.org/officeDocument/2006/relationships/hyperlink" Target="https://en.wikipedia.org/wiki/Two-state_quantum_system" TargetMode="External"/><Relationship Id="rId77"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hyperlink" Target="https://tinyurl.com/yd2chhyv" TargetMode="External"/><Relationship Id="rId51" Type="http://schemas.openxmlformats.org/officeDocument/2006/relationships/image" Target="media/image10.jpg"/><Relationship Id="rId72" Type="http://schemas.openxmlformats.org/officeDocument/2006/relationships/hyperlink" Target="https://en.wikipedia.org/wiki/Quantum_superposition" TargetMode="Externa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github.com/Beacon-Heart" TargetMode="External"/><Relationship Id="rId25" Type="http://schemas.openxmlformats.org/officeDocument/2006/relationships/hyperlink" Target="http://sawconcepts.com/index" TargetMode="External"/><Relationship Id="rId33" Type="http://schemas.openxmlformats.org/officeDocument/2006/relationships/image" Target="media/image7.jpg"/><Relationship Id="rId38" Type="http://schemas.openxmlformats.org/officeDocument/2006/relationships/hyperlink" Target="https://www.facebook.com/hashtag/consensus?hc_location=ufi" TargetMode="External"/><Relationship Id="rId46" Type="http://schemas.openxmlformats.org/officeDocument/2006/relationships/hyperlink" Target="https://twitter.com/hashtag/Economic?src=hash" TargetMode="External"/><Relationship Id="rId59" Type="http://schemas.openxmlformats.org/officeDocument/2006/relationships/hyperlink" Target="https://www.investopedia.com/terms/k/k-percent-rule.asp" TargetMode="External"/><Relationship Id="rId67" Type="http://schemas.openxmlformats.org/officeDocument/2006/relationships/hyperlink" Target="https://en.wikipedia.org/wiki/Quantum_information" TargetMode="External"/><Relationship Id="rId20" Type="http://schemas.openxmlformats.org/officeDocument/2006/relationships/hyperlink" Target="http://lawoftime.org/" TargetMode="External"/><Relationship Id="rId41" Type="http://schemas.openxmlformats.org/officeDocument/2006/relationships/image" Target="media/image9.jpg"/><Relationship Id="rId54" Type="http://schemas.openxmlformats.org/officeDocument/2006/relationships/hyperlink" Target="https://investopedia.com/terms/d/demurrage.asp"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Photon_polarization" TargetMode="External"/><Relationship Id="rId75"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lietaer.com/2010/01/terra/" TargetMode="External"/><Relationship Id="rId28" Type="http://schemas.openxmlformats.org/officeDocument/2006/relationships/image" Target="media/image4.jpg"/><Relationship Id="rId36" Type="http://schemas.openxmlformats.org/officeDocument/2006/relationships/image" Target="media/image8.jpg"/><Relationship Id="rId49" Type="http://schemas.openxmlformats.org/officeDocument/2006/relationships/hyperlink" Target="https://twitter.com/hashtag/blockchain?src=hash" TargetMode="External"/><Relationship Id="rId57"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5D521-90F7-44E2-B950-D24E734F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15</Pages>
  <Words>3817</Words>
  <Characters>21761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25</cp:revision>
  <cp:lastPrinted>2020-02-25T14:53:00Z</cp:lastPrinted>
  <dcterms:created xsi:type="dcterms:W3CDTF">2020-02-25T15:29:00Z</dcterms:created>
  <dcterms:modified xsi:type="dcterms:W3CDTF">2020-06-07T23:20:00Z</dcterms:modified>
</cp:coreProperties>
</file>